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pacing w:val="2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20"/>
          <w:kern w:val="0"/>
          <w:sz w:val="44"/>
          <w:szCs w:val="44"/>
        </w:rPr>
        <w:t>报</w:t>
      </w:r>
      <w:r>
        <w:rPr>
          <w:rFonts w:hint="default" w:ascii="Times New Roman" w:hAnsi="Times New Roman" w:eastAsia="方正小标宋简体" w:cs="Times New Roman"/>
          <w:spacing w:val="20"/>
          <w:kern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pacing w:val="20"/>
          <w:kern w:val="0"/>
          <w:sz w:val="44"/>
          <w:szCs w:val="44"/>
        </w:rPr>
        <w:t>价</w:t>
      </w:r>
      <w:r>
        <w:rPr>
          <w:rFonts w:hint="default" w:ascii="Times New Roman" w:hAnsi="Times New Roman" w:eastAsia="方正小标宋简体" w:cs="Times New Roman"/>
          <w:spacing w:val="20"/>
          <w:kern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pacing w:val="20"/>
          <w:kern w:val="0"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both"/>
        <w:textAlignment w:val="auto"/>
        <w:rPr>
          <w:rFonts w:hint="default" w:ascii="Times New Roman" w:hAnsi="Times New Roman" w:eastAsia="方正小标宋_GBK" w:cs="Times New Roman"/>
          <w:spacing w:val="20"/>
          <w:kern w:val="0"/>
          <w:sz w:val="44"/>
          <w:szCs w:val="44"/>
        </w:rPr>
      </w:pPr>
    </w:p>
    <w:tbl>
      <w:tblPr>
        <w:tblStyle w:val="4"/>
        <w:tblW w:w="905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6"/>
        <w:gridCol w:w="1341"/>
        <w:gridCol w:w="1575"/>
        <w:gridCol w:w="1675"/>
        <w:gridCol w:w="22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218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比选单位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名称</w:t>
            </w:r>
          </w:p>
        </w:tc>
        <w:tc>
          <w:tcPr>
            <w:tcW w:w="2916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67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27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tblCellSpacing w:w="0" w:type="dxa"/>
          <w:jc w:val="center"/>
        </w:trPr>
        <w:tc>
          <w:tcPr>
            <w:tcW w:w="218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地址</w:t>
            </w:r>
          </w:p>
        </w:tc>
        <w:tc>
          <w:tcPr>
            <w:tcW w:w="2916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67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27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  <w:jc w:val="center"/>
        </w:trPr>
        <w:tc>
          <w:tcPr>
            <w:tcW w:w="218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6866" w:type="dxa"/>
            <w:gridSpan w:val="4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tblCellSpacing w:w="0" w:type="dxa"/>
          <w:jc w:val="center"/>
        </w:trPr>
        <w:tc>
          <w:tcPr>
            <w:tcW w:w="218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注册资金</w:t>
            </w:r>
          </w:p>
        </w:tc>
        <w:tc>
          <w:tcPr>
            <w:tcW w:w="134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成立时间</w:t>
            </w:r>
          </w:p>
        </w:tc>
        <w:tc>
          <w:tcPr>
            <w:tcW w:w="3950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3527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报价（万元/年）</w:t>
            </w:r>
          </w:p>
        </w:tc>
        <w:tc>
          <w:tcPr>
            <w:tcW w:w="5525" w:type="dxa"/>
            <w:gridSpan w:val="3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3527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服务方式</w:t>
            </w:r>
          </w:p>
        </w:tc>
        <w:tc>
          <w:tcPr>
            <w:tcW w:w="5525" w:type="dxa"/>
            <w:gridSpan w:val="3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现场服务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3527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注</w:t>
            </w:r>
          </w:p>
        </w:tc>
        <w:tc>
          <w:tcPr>
            <w:tcW w:w="5525" w:type="dxa"/>
            <w:gridSpan w:val="3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3520" w:firstLineChars="11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注：1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以上表格内容按年度为单位报价。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/>
        <w:jc w:val="left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此表在不改变表式基本内容的情况下，可自行制作详细的表格或文件。</w:t>
      </w: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YzMjM3OTViYTU3NzgxOGM3ZTAyMDg1YzI5YzMifQ=="/>
    <w:docVar w:name="KSO_WPS_MARK_KEY" w:val="2592a654-fa3e-41ef-a7a3-3d9d32cc6d79"/>
  </w:docVars>
  <w:rsids>
    <w:rsidRoot w:val="1A024269"/>
    <w:rsid w:val="17D27F00"/>
    <w:rsid w:val="1A024269"/>
    <w:rsid w:val="4C487F82"/>
    <w:rsid w:val="5A2E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110</Characters>
  <Lines>0</Lines>
  <Paragraphs>0</Paragraphs>
  <TotalTime>0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2022-06-20T10:51:00Z</dcterms:created>
  <dc:creator>你恐怖就比较古怪n</dc:creator>
  <cp:lastModifiedBy>dell</cp:lastModifiedBy>
  <cp:lastPrinted>2024-06-20T11:02:00Z</cp:lastPrinted>
  <dcterms:modified xsi:type="dcterms:W3CDTF">2024-06-26T07:35:49Z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07E0DD8416064A1EBA91A0CCD2D5CC50_13</vt:lpwstr>
  </property>
</Properties>
</file>